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1A006" w14:textId="0C1D82F2" w:rsidR="00264461" w:rsidRPr="00264461" w:rsidRDefault="00264461" w:rsidP="00264461">
      <w:pPr>
        <w:jc w:val="center"/>
        <w:rPr>
          <w:b/>
          <w:bCs/>
        </w:rPr>
      </w:pPr>
      <w:r w:rsidRPr="00264461">
        <w:rPr>
          <w:b/>
          <w:bCs/>
        </w:rPr>
        <w:t xml:space="preserve">CRÉDITS VISUELS </w:t>
      </w:r>
      <w:r w:rsidRPr="00264461">
        <w:rPr>
          <w:b/>
          <w:bCs/>
        </w:rPr>
        <w:br/>
        <w:t xml:space="preserve">EXPOSITION </w:t>
      </w:r>
      <w:r w:rsidRPr="00264461">
        <w:rPr>
          <w:b/>
          <w:bCs/>
          <w:i/>
          <w:iCs/>
        </w:rPr>
        <w:t>LES CLÉS DU FESTIVAL</w:t>
      </w:r>
    </w:p>
    <w:p w14:paraId="0C7506D4" w14:textId="77777777" w:rsidR="00264461" w:rsidRDefault="00264461" w:rsidP="00264461">
      <w:pPr>
        <w:jc w:val="center"/>
      </w:pPr>
    </w:p>
    <w:p w14:paraId="534A013A" w14:textId="0ADD3B1E" w:rsidR="007B7AEE" w:rsidRDefault="007B7AEE">
      <w:r>
        <w:rPr>
          <w:noProof/>
        </w:rPr>
        <w:drawing>
          <wp:inline distT="0" distB="0" distL="0" distR="0" wp14:anchorId="119626B2" wp14:editId="750181A1">
            <wp:extent cx="949124" cy="1456432"/>
            <wp:effectExtent l="0" t="0" r="3810" b="4445"/>
            <wp:docPr id="1087884432" name="Image 8" descr="Une image contenant habits, dessin, Création de costumes, Dessin de mod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884432" name="Image 8" descr="Une image contenant habits, dessin, Création de costumes, Dessin de mode&#10;&#10;Le contenu généré par l’IA peut êtr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124" cy="1456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79199" w14:textId="0CFFEC75" w:rsidR="00FC127D" w:rsidRDefault="00FC127D">
      <w:r w:rsidRPr="00FC127D">
        <w:rPr>
          <w:b/>
          <w:bCs/>
        </w:rPr>
        <w:t>1.</w:t>
      </w:r>
      <w:r>
        <w:t xml:space="preserve"> Le Roi Richard II, </w:t>
      </w:r>
      <w:r>
        <w:rPr>
          <w:rStyle w:val="Accentuation"/>
        </w:rPr>
        <w:t>Richard II</w:t>
      </w:r>
      <w:r>
        <w:t xml:space="preserve">, </w:t>
      </w:r>
      <w:r w:rsidR="00566545" w:rsidRPr="00FC127D">
        <w:t xml:space="preserve">maquette </w:t>
      </w:r>
      <w:r w:rsidR="00566545">
        <w:t>Léon Gischia</w:t>
      </w:r>
      <w:r w:rsidR="00566545" w:rsidRPr="00FC127D">
        <w:t xml:space="preserve">, </w:t>
      </w:r>
      <w:r w:rsidR="00566545">
        <w:t xml:space="preserve">mise en scène Jean Vilar, </w:t>
      </w:r>
      <w:r w:rsidR="00566545" w:rsidRPr="00FC127D">
        <w:t>19</w:t>
      </w:r>
      <w:r w:rsidR="00566545">
        <w:t>47</w:t>
      </w:r>
      <w:r w:rsidR="00566545" w:rsidRPr="00FC127D">
        <w:t>, fonds association Jean Vilar © Adagp, Paris, 202</w:t>
      </w:r>
      <w:r w:rsidR="00566545">
        <w:t>5</w:t>
      </w:r>
    </w:p>
    <w:p w14:paraId="6DA9AC8B" w14:textId="77777777" w:rsidR="007B7AEE" w:rsidRDefault="007B7AEE">
      <w:r>
        <w:rPr>
          <w:noProof/>
        </w:rPr>
        <w:drawing>
          <wp:inline distT="0" distB="0" distL="0" distR="0" wp14:anchorId="3156622B" wp14:editId="3993C536">
            <wp:extent cx="948690" cy="1280606"/>
            <wp:effectExtent l="0" t="0" r="3810" b="2540"/>
            <wp:docPr id="1021229512" name="Image 9" descr="Une image contenant dessin, illustration, croquis, Création de costumes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229512" name="Image 9" descr="Une image contenant dessin, illustration, croquis, Création de costumes&#10;&#10;Le contenu généré par l’IA peut êtr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570" cy="1354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12DE1" w14:textId="2E4F9082" w:rsidR="00FC127D" w:rsidRDefault="00FC127D">
      <w:r w:rsidRPr="00FC127D">
        <w:rPr>
          <w:b/>
          <w:bCs/>
        </w:rPr>
        <w:t xml:space="preserve">2. </w:t>
      </w:r>
      <w:r w:rsidRPr="00FC127D">
        <w:t xml:space="preserve">Lady Macbeth, </w:t>
      </w:r>
      <w:r w:rsidRPr="00FC127D">
        <w:rPr>
          <w:i/>
          <w:iCs/>
        </w:rPr>
        <w:t>Macbeth</w:t>
      </w:r>
      <w:r w:rsidRPr="00FC127D">
        <w:t xml:space="preserve">, </w:t>
      </w:r>
      <w:r w:rsidR="00566545" w:rsidRPr="00FC127D">
        <w:t xml:space="preserve">maquette Mario Prassinos, </w:t>
      </w:r>
      <w:r w:rsidR="00566545">
        <w:t xml:space="preserve">mise en scène Jean Vilar, </w:t>
      </w:r>
      <w:r w:rsidR="00566545" w:rsidRPr="00FC127D">
        <w:t>1954, fonds association Jean Vilar © Adagp, Paris, 202</w:t>
      </w:r>
      <w:r w:rsidR="00566545">
        <w:t>5</w:t>
      </w:r>
    </w:p>
    <w:p w14:paraId="55310523" w14:textId="77777777" w:rsidR="00FC127D" w:rsidRDefault="007B7AEE">
      <w:r>
        <w:rPr>
          <w:noProof/>
        </w:rPr>
        <w:drawing>
          <wp:inline distT="0" distB="0" distL="0" distR="0" wp14:anchorId="6A7E43E2" wp14:editId="51DD8067">
            <wp:extent cx="985354" cy="1284790"/>
            <wp:effectExtent l="0" t="0" r="5715" b="0"/>
            <wp:docPr id="518846112" name="Image 10" descr="Une image contenant texte, livre, affiche, Impress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846112" name="Image 10" descr="Une image contenant texte, livre, affiche, Impression&#10;&#10;Le contenu généré par l’IA peut êtr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589" cy="1398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7AEE">
        <w:t xml:space="preserve"> </w:t>
      </w:r>
    </w:p>
    <w:p w14:paraId="57B0FFBB" w14:textId="01D73035" w:rsidR="007B7AEE" w:rsidRDefault="00FC127D">
      <w:r w:rsidRPr="00FC127D">
        <w:rPr>
          <w:b/>
          <w:bCs/>
        </w:rPr>
        <w:t>3.</w:t>
      </w:r>
      <w:r>
        <w:t xml:space="preserve"> </w:t>
      </w:r>
      <w:r w:rsidR="007B7AEE">
        <w:t>Programme, Semaine d'Art en Avignon, 1947</w:t>
      </w:r>
      <w:r>
        <w:t xml:space="preserve"> -</w:t>
      </w:r>
      <w:r w:rsidR="007B7AEE">
        <w:t xml:space="preserve"> fonds association Jean Vilar</w:t>
      </w:r>
      <w:r>
        <w:br/>
        <w:t>La Semaine d’Art deviendra le Festival d’Avignon à partir de 1948</w:t>
      </w:r>
    </w:p>
    <w:p w14:paraId="0FBB884E" w14:textId="77777777" w:rsidR="007B7AEE" w:rsidRDefault="007B7AEE">
      <w:r>
        <w:rPr>
          <w:noProof/>
        </w:rPr>
        <w:drawing>
          <wp:inline distT="0" distB="0" distL="0" distR="0" wp14:anchorId="243C3125" wp14:editId="380C7B28">
            <wp:extent cx="1527859" cy="1019416"/>
            <wp:effectExtent l="0" t="0" r="0" b="0"/>
            <wp:docPr id="650423453" name="Image 11" descr="Une image contenant ciel, bâtiment, plein air, grand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423453" name="Image 11" descr="Une image contenant ciel, bâtiment, plein air, grand&#10;&#10;Le contenu généré par l’IA peut êtr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685" cy="106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5FF90" w14:textId="17C9070B" w:rsidR="00FC127D" w:rsidRDefault="00FC127D">
      <w:r w:rsidRPr="00FC127D">
        <w:rPr>
          <w:b/>
          <w:bCs/>
        </w:rPr>
        <w:t>4.</w:t>
      </w:r>
      <w:r>
        <w:t xml:space="preserve"> La Cour d'honneur du Palais des Papes lors d'une représentation, juillet 2023 </w:t>
      </w:r>
      <w:r>
        <w:br/>
        <w:t>© Christophe Raynaud de Lage</w:t>
      </w:r>
    </w:p>
    <w:p w14:paraId="6ACF313C" w14:textId="2CB0A520" w:rsidR="007B7AEE" w:rsidRDefault="007B7AEE">
      <w:r>
        <w:rPr>
          <w:noProof/>
        </w:rPr>
        <w:lastRenderedPageBreak/>
        <w:drawing>
          <wp:inline distT="0" distB="0" distL="0" distR="0" wp14:anchorId="733937D1" wp14:editId="2CB85E75">
            <wp:extent cx="1527810" cy="1018541"/>
            <wp:effectExtent l="0" t="0" r="0" b="0"/>
            <wp:docPr id="1692333660" name="Image 12" descr="Une image contenant habits, personne, Visage humain, plein air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333660" name="Image 12" descr="Une image contenant habits, personne, Visage humain, plein air&#10;&#10;Le contenu généré par l’IA peut êtr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635" cy="106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4CFE7" w14:textId="7982DDBC" w:rsidR="00FC127D" w:rsidRDefault="00FC127D">
      <w:r w:rsidRPr="00731C7C">
        <w:rPr>
          <w:b/>
          <w:bCs/>
        </w:rPr>
        <w:t>5.</w:t>
      </w:r>
      <w:r>
        <w:t xml:space="preserve"> </w:t>
      </w:r>
      <w:r w:rsidR="00731C7C">
        <w:t xml:space="preserve">Répétitions de </w:t>
      </w:r>
      <w:r w:rsidR="00731C7C" w:rsidRPr="00731C7C">
        <w:rPr>
          <w:i/>
          <w:iCs/>
        </w:rPr>
        <w:t>Richard II</w:t>
      </w:r>
      <w:r w:rsidR="00731C7C">
        <w:t xml:space="preserve"> d’Ariane Mnouchkine, Cour d’honneur du Palais des Papes, 1982 – Photographie Maurice Costa © succession Costa</w:t>
      </w:r>
    </w:p>
    <w:p w14:paraId="5A005DF9" w14:textId="77777777" w:rsidR="007B7AEE" w:rsidRDefault="007B7AEE">
      <w:r>
        <w:rPr>
          <w:noProof/>
        </w:rPr>
        <w:drawing>
          <wp:inline distT="0" distB="0" distL="0" distR="0" wp14:anchorId="55DDD87B" wp14:editId="6C5C51BB">
            <wp:extent cx="1527810" cy="1018540"/>
            <wp:effectExtent l="0" t="0" r="0" b="0"/>
            <wp:docPr id="1066861360" name="Image 13" descr="Une image contenant habits, homme, chaussures, person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861360" name="Image 13" descr="Une image contenant habits, homme, chaussures, personne&#10;&#10;Le contenu généré par l’IA peut êtr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581" cy="1031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78350" w14:textId="5AA9ECD4" w:rsidR="00731C7C" w:rsidRDefault="00731C7C">
      <w:r w:rsidRPr="00264461">
        <w:rPr>
          <w:b/>
          <w:bCs/>
        </w:rPr>
        <w:t>6.</w:t>
      </w:r>
      <w:r w:rsidR="00264461">
        <w:t xml:space="preserve"> Saluts du Soulier de satin, Cour d’honneur du Palais des Papes, 1987 – Photographie Maurice Costa © succession Costa</w:t>
      </w:r>
    </w:p>
    <w:p w14:paraId="2EEEBCBA" w14:textId="5725AD65" w:rsidR="002C30E8" w:rsidRDefault="002C30E8">
      <w:r>
        <w:rPr>
          <w:noProof/>
        </w:rPr>
        <w:drawing>
          <wp:inline distT="0" distB="0" distL="0" distR="0" wp14:anchorId="5B79E0EB" wp14:editId="4CCCF4A1">
            <wp:extent cx="1052111" cy="1331027"/>
            <wp:effectExtent l="0" t="0" r="2540" b="2540"/>
            <wp:docPr id="1290837048" name="Image 1" descr="Une image contenant dessin, croquis, illustration, Personnage de fic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837048" name="Image 1" descr="Une image contenant dessin, croquis, illustration, Personnage de fiction&#10;&#10;Le contenu généré par l’IA peut êtr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94" cy="1362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CC930" w14:textId="4BD2933F" w:rsidR="002C30E8" w:rsidRDefault="00566545">
      <w:r>
        <w:rPr>
          <w:b/>
          <w:bCs/>
        </w:rPr>
        <w:t>7</w:t>
      </w:r>
      <w:r w:rsidR="002C30E8" w:rsidRPr="00FC127D">
        <w:rPr>
          <w:b/>
          <w:bCs/>
        </w:rPr>
        <w:t xml:space="preserve">. </w:t>
      </w:r>
      <w:r w:rsidR="002C30E8" w:rsidRPr="00FC127D">
        <w:t xml:space="preserve">Macbeth, </w:t>
      </w:r>
      <w:r w:rsidR="002C30E8" w:rsidRPr="00FC127D">
        <w:rPr>
          <w:i/>
          <w:iCs/>
        </w:rPr>
        <w:t>Macbeth</w:t>
      </w:r>
      <w:r w:rsidR="002C30E8" w:rsidRPr="00FC127D">
        <w:t xml:space="preserve">, maquette Mario Prassinos, </w:t>
      </w:r>
      <w:r>
        <w:t xml:space="preserve">mise en scène Jean Vilar, </w:t>
      </w:r>
      <w:r w:rsidR="002C30E8" w:rsidRPr="00FC127D">
        <w:t>1954, fonds association Jean Vilar © Adagp, Paris, 202</w:t>
      </w:r>
      <w:r>
        <w:t>5</w:t>
      </w:r>
    </w:p>
    <w:p w14:paraId="64296F8E" w14:textId="77777777" w:rsidR="002C30E8" w:rsidRDefault="002C30E8"/>
    <w:p w14:paraId="455CA22E" w14:textId="77777777" w:rsidR="002C30E8" w:rsidRDefault="002C30E8">
      <w:r>
        <w:rPr>
          <w:noProof/>
        </w:rPr>
        <w:drawing>
          <wp:inline distT="0" distB="0" distL="0" distR="0" wp14:anchorId="300D89F2" wp14:editId="73A99BDA">
            <wp:extent cx="1475515" cy="983677"/>
            <wp:effectExtent l="0" t="0" r="0" b="0"/>
            <wp:docPr id="158881323" name="Image 3" descr="Une image contenant Bleu Majorelle, intérieur, plafond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81323" name="Image 3" descr="Une image contenant Bleu Majorelle, intérieur, plafond&#10;&#10;Le contenu généré par l’IA peut êtr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18" cy="100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AEEAB" w14:textId="6B091609" w:rsidR="002C30E8" w:rsidRDefault="00566545">
      <w:r>
        <w:rPr>
          <w:b/>
          <w:bCs/>
        </w:rPr>
        <w:t>8</w:t>
      </w:r>
      <w:r w:rsidR="002C30E8" w:rsidRPr="002C30E8">
        <w:rPr>
          <w:b/>
          <w:bCs/>
        </w:rPr>
        <w:t>.</w:t>
      </w:r>
      <w:r w:rsidR="002C30E8">
        <w:t xml:space="preserve"> </w:t>
      </w:r>
      <w:r w:rsidR="002C30E8" w:rsidRPr="002C30E8">
        <w:rPr>
          <w:i/>
          <w:iCs/>
        </w:rPr>
        <w:t>Saigon</w:t>
      </w:r>
      <w:r w:rsidR="002C30E8">
        <w:t>, de Caroline Guiela Nguyen, Gymnase du Lycée Aubanel, Festival d’Avignon 2017 © Christophe Raynaud de Lage</w:t>
      </w:r>
    </w:p>
    <w:p w14:paraId="2E18AF75" w14:textId="7A91C5C2" w:rsidR="002C30E8" w:rsidRDefault="002C30E8">
      <w:r>
        <w:rPr>
          <w:noProof/>
        </w:rPr>
        <w:drawing>
          <wp:inline distT="0" distB="0" distL="0" distR="0" wp14:anchorId="6E1B9652" wp14:editId="58453FB3">
            <wp:extent cx="1470752" cy="980501"/>
            <wp:effectExtent l="0" t="0" r="2540" b="0"/>
            <wp:docPr id="1371373821" name="Image 4" descr="Une image contenant Bleu Majorelle, bâtiment, intérieur, nui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373821" name="Image 4" descr="Une image contenant Bleu Majorelle, bâtiment, intérieur, nuit&#10;&#10;Le contenu généré par l’IA peut êtr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954" cy="101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CD095" w14:textId="38815F00" w:rsidR="002C30E8" w:rsidRDefault="00566545">
      <w:r>
        <w:rPr>
          <w:b/>
          <w:bCs/>
        </w:rPr>
        <w:t>9</w:t>
      </w:r>
      <w:r w:rsidR="002C30E8" w:rsidRPr="002C30E8">
        <w:rPr>
          <w:b/>
          <w:bCs/>
        </w:rPr>
        <w:t>.</w:t>
      </w:r>
      <w:r w:rsidR="002C30E8">
        <w:t xml:space="preserve"> </w:t>
      </w:r>
      <w:r w:rsidR="002C30E8" w:rsidRPr="002C30E8">
        <w:rPr>
          <w:i/>
          <w:iCs/>
        </w:rPr>
        <w:t>Saigon</w:t>
      </w:r>
      <w:r w:rsidR="002C30E8">
        <w:t>, de Caroline Guiela Nguyen, Gymnase du Lycée Aubanel, Festival d’Avignon 2017 © Christophe Raynaud de Lage</w:t>
      </w:r>
    </w:p>
    <w:p w14:paraId="41E147F1" w14:textId="77777777" w:rsidR="002C30E8" w:rsidRDefault="002C30E8">
      <w:r>
        <w:rPr>
          <w:noProof/>
        </w:rPr>
        <w:lastRenderedPageBreak/>
        <w:drawing>
          <wp:inline distT="0" distB="0" distL="0" distR="0" wp14:anchorId="515B2219" wp14:editId="712CA1BA">
            <wp:extent cx="1467864" cy="979385"/>
            <wp:effectExtent l="0" t="0" r="5715" b="0"/>
            <wp:docPr id="622800733" name="Image 5" descr="Une image contenant statue, capture d’écran, Jeu PC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800733" name="Image 5" descr="Une image contenant statue, capture d’écran, Jeu PC&#10;&#10;Le contenu généré par l’IA peut êtr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552" cy="1021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CA6D4" w14:textId="1712694F" w:rsidR="002C30E8" w:rsidRDefault="002C30E8" w:rsidP="002C30E8">
      <w:r>
        <w:rPr>
          <w:b/>
          <w:bCs/>
        </w:rPr>
        <w:t>1</w:t>
      </w:r>
      <w:r w:rsidR="00566545">
        <w:rPr>
          <w:b/>
          <w:bCs/>
        </w:rPr>
        <w:t>0</w:t>
      </w:r>
      <w:r w:rsidRPr="002C30E8">
        <w:rPr>
          <w:b/>
          <w:bCs/>
        </w:rPr>
        <w:t>.</w:t>
      </w:r>
      <w:r>
        <w:t xml:space="preserve"> </w:t>
      </w:r>
      <w:r>
        <w:rPr>
          <w:i/>
          <w:iCs/>
        </w:rPr>
        <w:t>Thyeste</w:t>
      </w:r>
      <w:r>
        <w:t xml:space="preserve">, de </w:t>
      </w:r>
      <w:r>
        <w:t>Thomas Jolly</w:t>
      </w:r>
      <w:r>
        <w:t xml:space="preserve">, </w:t>
      </w:r>
      <w:r>
        <w:t>Cour d’honneur du Palais des Papes</w:t>
      </w:r>
      <w:r>
        <w:t>, Festival d’Avignon 201</w:t>
      </w:r>
      <w:r>
        <w:t>8</w:t>
      </w:r>
      <w:r>
        <w:t xml:space="preserve"> © Christophe Raynaud de Lage</w:t>
      </w:r>
    </w:p>
    <w:p w14:paraId="7CE910F6" w14:textId="77777777" w:rsidR="002C30E8" w:rsidRDefault="002C30E8"/>
    <w:p w14:paraId="336F2B87" w14:textId="666EC0A4" w:rsidR="002C30E8" w:rsidRDefault="002C30E8">
      <w:r>
        <w:rPr>
          <w:noProof/>
        </w:rPr>
        <w:drawing>
          <wp:inline distT="0" distB="0" distL="0" distR="0" wp14:anchorId="09EAFA92" wp14:editId="24A88CC2">
            <wp:extent cx="1393561" cy="929809"/>
            <wp:effectExtent l="0" t="0" r="3810" b="0"/>
            <wp:docPr id="1256084978" name="Image 6" descr="Une image contenant plein air, bâtiment, léger, pier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084978" name="Image 6" descr="Une image contenant plein air, bâtiment, léger, pierre&#10;&#10;Le contenu généré par l’IA peut être incorrect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465" cy="953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E7CBF" w14:textId="24A6B52F" w:rsidR="002C30E8" w:rsidRDefault="002C30E8">
      <w:r>
        <w:rPr>
          <w:b/>
          <w:bCs/>
        </w:rPr>
        <w:t>1</w:t>
      </w:r>
      <w:r w:rsidR="00566545">
        <w:rPr>
          <w:b/>
          <w:bCs/>
        </w:rPr>
        <w:t>1</w:t>
      </w:r>
      <w:r w:rsidRPr="002C30E8">
        <w:rPr>
          <w:b/>
          <w:bCs/>
        </w:rPr>
        <w:t>.</w:t>
      </w:r>
      <w:r>
        <w:t xml:space="preserve"> </w:t>
      </w:r>
      <w:r>
        <w:rPr>
          <w:i/>
          <w:iCs/>
        </w:rPr>
        <w:t>Thyeste</w:t>
      </w:r>
      <w:r>
        <w:t>, de Thomas Jolly, Cour d’honneur du Palais des Papes, Festival d’Avignon 201</w:t>
      </w:r>
      <w:r>
        <w:t>8</w:t>
      </w:r>
      <w:r>
        <w:t xml:space="preserve"> © Christophe Raynaud de Lage</w:t>
      </w:r>
    </w:p>
    <w:p w14:paraId="754B4678" w14:textId="63DB65C0" w:rsidR="002C30E8" w:rsidRDefault="002C30E8">
      <w:r>
        <w:rPr>
          <w:noProof/>
        </w:rPr>
        <w:drawing>
          <wp:inline distT="0" distB="0" distL="0" distR="0" wp14:anchorId="27EC0211" wp14:editId="6DE36A9D">
            <wp:extent cx="782197" cy="1213046"/>
            <wp:effectExtent l="0" t="0" r="5715" b="0"/>
            <wp:docPr id="2086982379" name="Image 8" descr="Une image contenant texte, affiche, Police, Impress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982379" name="Image 8" descr="Une image contenant texte, affiche, Police, Impression&#10;&#10;Le contenu généré par l’IA peut êtr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978" cy="1235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03EAE" w14:textId="3835029C" w:rsidR="002C30E8" w:rsidRDefault="002C30E8" w:rsidP="002C30E8">
      <w:r>
        <w:rPr>
          <w:b/>
          <w:bCs/>
        </w:rPr>
        <w:t>1</w:t>
      </w:r>
      <w:r w:rsidR="00566545">
        <w:rPr>
          <w:b/>
          <w:bCs/>
        </w:rPr>
        <w:t>2</w:t>
      </w:r>
      <w:r w:rsidRPr="00FC127D">
        <w:rPr>
          <w:b/>
          <w:bCs/>
        </w:rPr>
        <w:t xml:space="preserve">. </w:t>
      </w:r>
      <w:r>
        <w:t>Pro</w:t>
      </w:r>
      <w:r>
        <w:t>jet d’affiche « </w:t>
      </w:r>
      <w:r>
        <w:t>trois clés</w:t>
      </w:r>
      <w:r>
        <w:t> »</w:t>
      </w:r>
      <w:r>
        <w:t xml:space="preserve"> </w:t>
      </w:r>
      <w:r>
        <w:t>par</w:t>
      </w:r>
      <w:r>
        <w:t xml:space="preserve"> Marcel Jacno</w:t>
      </w:r>
      <w:r w:rsidRPr="00FC127D">
        <w:t>, 1954, fonds</w:t>
      </w:r>
      <w:r w:rsidR="00626580">
        <w:t xml:space="preserve"> </w:t>
      </w:r>
      <w:r w:rsidR="00707AD1">
        <w:t>Jean Rouvet,</w:t>
      </w:r>
      <w:r w:rsidRPr="00FC127D">
        <w:t xml:space="preserve"> </w:t>
      </w:r>
      <w:r w:rsidR="00707AD1">
        <w:t>AJV-BnF</w:t>
      </w:r>
      <w:r w:rsidRPr="00FC127D">
        <w:t xml:space="preserve"> © </w:t>
      </w:r>
      <w:r w:rsidR="00707AD1">
        <w:t>Corine Juresco</w:t>
      </w:r>
    </w:p>
    <w:p w14:paraId="04287940" w14:textId="77777777" w:rsidR="002C30E8" w:rsidRDefault="002C30E8"/>
    <w:p w14:paraId="3A0794F7" w14:textId="4FEA9462" w:rsidR="002C30E8" w:rsidRDefault="002C30E8">
      <w:r>
        <w:rPr>
          <w:noProof/>
        </w:rPr>
        <w:drawing>
          <wp:inline distT="0" distB="0" distL="0" distR="0" wp14:anchorId="7E5D65F7" wp14:editId="4A7B0E61">
            <wp:extent cx="807903" cy="1211855"/>
            <wp:effectExtent l="0" t="0" r="5080" b="0"/>
            <wp:docPr id="1026569550" name="Image 9" descr="Une image contenant mode, Création de costumes, Stylisme, Dessin de mod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569550" name="Image 9" descr="Une image contenant mode, Création de costumes, Stylisme, Dessin de mode&#10;&#10;Le contenu généré par l’IA peut être incorrect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1404" cy="12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9EABE" w14:textId="55FD24A7" w:rsidR="002C30E8" w:rsidRDefault="002C30E8">
      <w:r>
        <w:rPr>
          <w:b/>
          <w:bCs/>
        </w:rPr>
        <w:t>1</w:t>
      </w:r>
      <w:r w:rsidR="00566545">
        <w:rPr>
          <w:b/>
          <w:bCs/>
        </w:rPr>
        <w:t>3</w:t>
      </w:r>
      <w:r w:rsidRPr="00FC127D">
        <w:rPr>
          <w:b/>
          <w:bCs/>
        </w:rPr>
        <w:t xml:space="preserve">. </w:t>
      </w:r>
      <w:r w:rsidRPr="002C30E8">
        <w:t>Costume de</w:t>
      </w:r>
      <w:r>
        <w:rPr>
          <w:b/>
          <w:bCs/>
        </w:rPr>
        <w:t xml:space="preserve"> </w:t>
      </w:r>
      <w:r w:rsidRPr="00FC127D">
        <w:t xml:space="preserve">Lady Macbeth, </w:t>
      </w:r>
      <w:r w:rsidRPr="00FC127D">
        <w:rPr>
          <w:i/>
          <w:iCs/>
        </w:rPr>
        <w:t>Macbeth</w:t>
      </w:r>
      <w:r w:rsidRPr="00FC127D">
        <w:t>,</w:t>
      </w:r>
      <w:r w:rsidR="00566545">
        <w:t xml:space="preserve"> d’après Mario Prassinos</w:t>
      </w:r>
      <w:r w:rsidRPr="00FC127D">
        <w:t xml:space="preserve">, </w:t>
      </w:r>
      <w:r w:rsidR="00566545">
        <w:t>mise en scène Jean Vilar,</w:t>
      </w:r>
      <w:r w:rsidR="00566545" w:rsidRPr="00FC127D">
        <w:t xml:space="preserve"> </w:t>
      </w:r>
      <w:r w:rsidRPr="00FC127D">
        <w:t>1954, fonds association Jean Vilar</w:t>
      </w:r>
    </w:p>
    <w:p w14:paraId="2BCAD227" w14:textId="3CA5A715" w:rsidR="002C30E8" w:rsidRDefault="002C30E8">
      <w:r>
        <w:rPr>
          <w:noProof/>
        </w:rPr>
        <w:drawing>
          <wp:inline distT="0" distB="0" distL="0" distR="0" wp14:anchorId="61DDDF9C" wp14:editId="695A5BA7">
            <wp:extent cx="811576" cy="1217364"/>
            <wp:effectExtent l="0" t="0" r="1270" b="1905"/>
            <wp:docPr id="999574156" name="Image 10" descr="Une image contenant habits, Stylisme, manche, mod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574156" name="Image 10" descr="Une image contenant habits, Stylisme, manche, mode&#10;&#10;Le contenu généré par l’IA peut être incorrect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220" cy="1246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6B109" w14:textId="5CD0B5DE" w:rsidR="002C30E8" w:rsidRDefault="002C30E8" w:rsidP="002C30E8">
      <w:r>
        <w:rPr>
          <w:b/>
          <w:bCs/>
        </w:rPr>
        <w:lastRenderedPageBreak/>
        <w:t>1</w:t>
      </w:r>
      <w:r w:rsidR="00566545">
        <w:rPr>
          <w:b/>
          <w:bCs/>
        </w:rPr>
        <w:t>4</w:t>
      </w:r>
      <w:r w:rsidRPr="00FC127D">
        <w:rPr>
          <w:b/>
          <w:bCs/>
        </w:rPr>
        <w:t xml:space="preserve">. </w:t>
      </w:r>
      <w:r w:rsidRPr="002C30E8">
        <w:t>Costume de</w:t>
      </w:r>
      <w:r w:rsidR="00566545">
        <w:t xml:space="preserve"> Banco</w:t>
      </w:r>
      <w:r w:rsidRPr="00FC127D">
        <w:t xml:space="preserve">, </w:t>
      </w:r>
      <w:r w:rsidRPr="00FC127D">
        <w:rPr>
          <w:i/>
          <w:iCs/>
        </w:rPr>
        <w:t>Macbeth</w:t>
      </w:r>
      <w:r w:rsidRPr="00FC127D">
        <w:t xml:space="preserve">, </w:t>
      </w:r>
      <w:r w:rsidR="00566545">
        <w:t>d’après Mario Prassinos</w:t>
      </w:r>
      <w:r w:rsidR="00566545" w:rsidRPr="00FC127D">
        <w:t xml:space="preserve">, </w:t>
      </w:r>
      <w:r w:rsidR="00566545">
        <w:t>mise en scène Jean Vilar,</w:t>
      </w:r>
      <w:r w:rsidR="00566545" w:rsidRPr="00FC127D">
        <w:t xml:space="preserve"> 1954, fonds association Jean Vilar</w:t>
      </w:r>
    </w:p>
    <w:p w14:paraId="06CC0CE0" w14:textId="77777777" w:rsidR="002C30E8" w:rsidRDefault="002C30E8"/>
    <w:sectPr w:rsidR="002C3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EE"/>
    <w:rsid w:val="001E3CBF"/>
    <w:rsid w:val="00264461"/>
    <w:rsid w:val="002C271B"/>
    <w:rsid w:val="002C30E8"/>
    <w:rsid w:val="0033459C"/>
    <w:rsid w:val="00566545"/>
    <w:rsid w:val="00626580"/>
    <w:rsid w:val="00707AD1"/>
    <w:rsid w:val="00731C7C"/>
    <w:rsid w:val="007B7AEE"/>
    <w:rsid w:val="00BC234C"/>
    <w:rsid w:val="00FC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137D98"/>
  <w15:chartTrackingRefBased/>
  <w15:docId w15:val="{CF0EBBEC-B8CB-D848-B372-2903DF3A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B7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B7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B7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B7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7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B7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B7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B7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B7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B7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B7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B7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B7AE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B7AE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B7AE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B7AE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B7AE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B7AE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B7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B7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B7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B7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B7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B7AE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B7AE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B7AE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B7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B7AE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B7AEE"/>
    <w:rPr>
      <w:b/>
      <w:bCs/>
      <w:smallCaps/>
      <w:color w:val="0F4761" w:themeColor="accent1" w:themeShade="BF"/>
      <w:spacing w:val="5"/>
    </w:rPr>
  </w:style>
  <w:style w:type="character" w:styleId="Accentuation">
    <w:name w:val="Emphasis"/>
    <w:basedOn w:val="Policepardfaut"/>
    <w:uiPriority w:val="20"/>
    <w:qFormat/>
    <w:rsid w:val="00FC12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8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tif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Margot Laurens</dc:creator>
  <cp:keywords/>
  <dc:description/>
  <cp:lastModifiedBy>Margot Laurens</cp:lastModifiedBy>
  <cp:revision>4</cp:revision>
  <dcterms:created xsi:type="dcterms:W3CDTF">2025-04-04T13:00:00Z</dcterms:created>
  <dcterms:modified xsi:type="dcterms:W3CDTF">2025-06-16T14:13:00Z</dcterms:modified>
</cp:coreProperties>
</file>